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26" w:type="dxa"/>
        <w:tblLayout w:type="fixed"/>
        <w:tblLook w:val="0000" w:firstRow="0" w:lastRow="0" w:firstColumn="0" w:lastColumn="0" w:noHBand="0" w:noVBand="0"/>
      </w:tblPr>
      <w:tblGrid>
        <w:gridCol w:w="2650"/>
        <w:gridCol w:w="789"/>
        <w:gridCol w:w="2115"/>
        <w:gridCol w:w="1797"/>
        <w:gridCol w:w="1719"/>
        <w:gridCol w:w="1704"/>
      </w:tblGrid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 Июля 2016 г.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30.06.2016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524093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</w:t>
            </w:r>
          </w:p>
        </w:tc>
        <w:tc>
          <w:tcPr>
            <w:tcW w:w="4701" w:type="dxa"/>
            <w:gridSpan w:val="3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Бюждет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ОКАТО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49238819001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правового образования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руб.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</w:t>
            </w:r>
          </w:p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бюджетные </w:t>
            </w:r>
          </w:p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5 890 294,39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492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2 196 083,86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 w:rsidP="00492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492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694 210,53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716 809,62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1 435 884,77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72 069,28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64 930,72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72 069,28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64 930,72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72 069,28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64 930,72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355 494,20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267 200,19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355 494,20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267 200,19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220 948,23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120 909,13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100 039,10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3 356,47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1 993,42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1 363,05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482 243,54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251 624,28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230 619,26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-83 853,85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-19 032,63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-64 821,22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285 446,14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569 553,86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9 315,46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85 684,54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9 315,46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85 684,54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276 130,68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483 869,32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251 057,56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228 942,44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251 057,56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228 942,44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25 073,12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254 926,88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25 073,12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254 926,88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00010804020010000110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00011406000000000430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00011406025100000430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3 737 600,00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 w:rsidP="00492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92772">
              <w:rPr>
                <w:rFonts w:ascii="Arial" w:hAnsi="Arial" w:cs="Arial"/>
                <w:color w:val="000000"/>
                <w:sz w:val="16"/>
                <w:szCs w:val="16"/>
              </w:rPr>
              <w:t> 479 274,24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 w:rsidP="00492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92772">
              <w:rPr>
                <w:rFonts w:ascii="Arial" w:hAnsi="Arial" w:cs="Arial"/>
                <w:color w:val="000000"/>
                <w:sz w:val="16"/>
                <w:szCs w:val="16"/>
              </w:rPr>
              <w:t> 258 325,76</w:t>
            </w:r>
          </w:p>
        </w:tc>
      </w:tr>
      <w:tr w:rsidR="00492772" w:rsidTr="0004466D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3 737 600,00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 w:rsidP="00492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1 475 928,00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 w:rsidP="00492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2 261 672,00</w:t>
            </w:r>
          </w:p>
        </w:tc>
      </w:tr>
      <w:tr w:rsidR="00492772" w:rsidTr="0004466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 w:rsidP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1 440 171,00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 w:rsidP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1 774 829,00</w:t>
            </w:r>
          </w:p>
        </w:tc>
      </w:tr>
      <w:tr w:rsidR="00492772" w:rsidTr="000446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 w:rsidP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1 440 171,00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92772" w:rsidRDefault="00492772" w:rsidP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1 774 829,00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 w:rsidP="00492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92772">
              <w:rPr>
                <w:rFonts w:ascii="Arial" w:hAnsi="Arial" w:cs="Arial"/>
                <w:color w:val="000000"/>
                <w:sz w:val="16"/>
                <w:szCs w:val="16"/>
              </w:rPr>
              <w:t> 440 171,00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492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1 774 829,00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35 757,00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133 143,00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35 757,00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35 743,00</w:t>
            </w:r>
          </w:p>
        </w:tc>
      </w:tr>
      <w:tr w:rsidR="0004466D" w:rsidTr="0004466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35 757,00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35 743,00</w:t>
            </w:r>
          </w:p>
        </w:tc>
      </w:tr>
      <w:tr w:rsidR="0004466D" w:rsidTr="0049277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04466D" w:rsidTr="0049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04466D" w:rsidTr="00492772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04466D" w:rsidTr="00492772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04466D" w:rsidTr="00492772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00021805000100000151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04466D" w:rsidTr="00492772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00021805010100000151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6D" w:rsidRDefault="00044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</w:tbl>
    <w:p w:rsidR="00CA6403" w:rsidRDefault="00CA6403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tbl>
      <w:tblPr>
        <w:tblW w:w="1050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902"/>
        <w:gridCol w:w="583"/>
        <w:gridCol w:w="2066"/>
        <w:gridCol w:w="1639"/>
        <w:gridCol w:w="1688"/>
        <w:gridCol w:w="1624"/>
      </w:tblGrid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</w:t>
            </w:r>
          </w:p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6 421 294,39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2 932 391,43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3 488 902,96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3 525 400,00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2 077 055,72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1 448 344,28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218 382,84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394 667,16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218 382,84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394 667,16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167 728,75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272 271,25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40 050,00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50 654,09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82 345,91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2 604 850,00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1 678 953,88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925 896,12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2 507 950,00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1 678 953,88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828 996,12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781 239,78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430 760,22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120 150,00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81 592,00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38 558,00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216 925,94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150 074,06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83 429,63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29 570,37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495 342,53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178 457,47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11 518,00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8 906,00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1 494,00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9120023110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00001069120023110540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9190023780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00001119190023780870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138 719,00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68 781,00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300399990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133 739,00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67 261,00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133 739,00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67 261,00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22 941,14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48 558,86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22 941,14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48 558,86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22 941,14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48 558,86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17 619,92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32 180,08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5 321,22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9 678,78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110171520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771 900,24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898 099,76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771 900,24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898 099,76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159 800,00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159 800,00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8 764,82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1 235,18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8 764,82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1 235,18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592 378,13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450 621,87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592 378,13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450 621,87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10 957,29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311 042,71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10 957,29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311 042,71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200272280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00007090200272280000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00007090200272280244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2B87" w:rsidTr="00CB2B8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-531 000,00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 w:rsidP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="006463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736 307,57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87" w:rsidRDefault="00CB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</w:tbl>
    <w:p w:rsidR="00CB2B87" w:rsidRDefault="00CB2B87"/>
    <w:p w:rsidR="00CB2B87" w:rsidRDefault="00CB2B87"/>
    <w:p w:rsidR="006463E4" w:rsidRDefault="006463E4"/>
    <w:p w:rsidR="006463E4" w:rsidRDefault="006463E4"/>
    <w:p w:rsidR="006463E4" w:rsidRDefault="006463E4"/>
    <w:tbl>
      <w:tblPr>
        <w:tblW w:w="10109" w:type="dxa"/>
        <w:tblInd w:w="-796" w:type="dxa"/>
        <w:tblLayout w:type="fixed"/>
        <w:tblLook w:val="0000" w:firstRow="0" w:lastRow="0" w:firstColumn="0" w:lastColumn="0" w:noHBand="0" w:noVBand="0"/>
      </w:tblPr>
      <w:tblGrid>
        <w:gridCol w:w="2822"/>
        <w:gridCol w:w="569"/>
        <w:gridCol w:w="1971"/>
        <w:gridCol w:w="1766"/>
        <w:gridCol w:w="1498"/>
        <w:gridCol w:w="1483"/>
      </w:tblGrid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3. Источники финансирования дефицита бюджета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дефицита бюджета</w:t>
            </w:r>
          </w:p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736 307,57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-205 307,57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00001050000000000000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736 307,57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-205 307,57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-5 890 294,39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-2 196 083,86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00001050201050000510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-5 890 294,39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-2 196 083,86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-5 890 294,39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-2 196 083,86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6 421 294,39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2 932 391,43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00001050201050000610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6 421 294,39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2 932 391,43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6 421 294,39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2 932 391,43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экономической службы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463E4" w:rsidTr="006463E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3E4" w:rsidRDefault="00646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463E4" w:rsidRDefault="006463E4"/>
    <w:sectPr w:rsidR="0064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F2"/>
    <w:rsid w:val="0004466D"/>
    <w:rsid w:val="00492772"/>
    <w:rsid w:val="006463E4"/>
    <w:rsid w:val="007769F2"/>
    <w:rsid w:val="00CA6403"/>
    <w:rsid w:val="00C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2016-08-04T07:02:00Z</dcterms:created>
  <dcterms:modified xsi:type="dcterms:W3CDTF">2016-08-04T07:35:00Z</dcterms:modified>
</cp:coreProperties>
</file>